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4485" w14:textId="7A63CE9B" w:rsidR="00722DD5" w:rsidRPr="00722DD5" w:rsidRDefault="00722DD5" w:rsidP="005F3B89">
      <w:pPr>
        <w:pStyle w:val="Heading1"/>
        <w:tabs>
          <w:tab w:val="left" w:pos="5860"/>
        </w:tabs>
      </w:pPr>
      <w:r>
        <w:t>Preliminary Agenda</w:t>
      </w:r>
      <w:r w:rsidR="005F3B89">
        <w:tab/>
      </w:r>
    </w:p>
    <w:p w14:paraId="3E0757BE" w14:textId="519DB908" w:rsidR="00722DD5" w:rsidRDefault="00722DD5" w:rsidP="00722DD5">
      <w:r>
        <w:rPr>
          <w:rFonts w:ascii="Segoe UI Emoji" w:hAnsi="Segoe UI Emoji" w:cs="Segoe UI Emoji"/>
        </w:rPr>
        <w:t>📅</w:t>
      </w:r>
      <w:r>
        <w:t xml:space="preserve"> Date: Friday, May 9, 2025</w:t>
      </w:r>
    </w:p>
    <w:p w14:paraId="3ABDED31" w14:textId="77777777" w:rsidR="00722DD5" w:rsidRPr="00722DD5" w:rsidRDefault="00722DD5" w:rsidP="00722DD5">
      <w:pPr>
        <w:rPr>
          <w:lang w:val="fr-FR"/>
        </w:rPr>
      </w:pPr>
      <w:r>
        <w:rPr>
          <w:rFonts w:ascii="Segoe UI Emoji" w:hAnsi="Segoe UI Emoji" w:cs="Segoe UI Emoji"/>
        </w:rPr>
        <w:t>📍</w:t>
      </w:r>
      <w:r w:rsidRPr="00722DD5">
        <w:rPr>
          <w:lang w:val="fr-FR"/>
        </w:rPr>
        <w:t xml:space="preserve"> Location: Radisson </w:t>
      </w:r>
      <w:proofErr w:type="spellStart"/>
      <w:r w:rsidRPr="00722DD5">
        <w:rPr>
          <w:lang w:val="fr-FR"/>
        </w:rPr>
        <w:t>Blu</w:t>
      </w:r>
      <w:proofErr w:type="spellEnd"/>
      <w:r w:rsidRPr="00722DD5">
        <w:rPr>
          <w:lang w:val="fr-FR"/>
        </w:rPr>
        <w:t xml:space="preserve"> </w:t>
      </w:r>
      <w:proofErr w:type="spellStart"/>
      <w:r w:rsidRPr="00722DD5">
        <w:rPr>
          <w:lang w:val="fr-FR"/>
        </w:rPr>
        <w:t>Hotel</w:t>
      </w:r>
      <w:proofErr w:type="spellEnd"/>
      <w:r w:rsidRPr="00722DD5">
        <w:rPr>
          <w:lang w:val="fr-FR"/>
        </w:rPr>
        <w:t>, Bordeaux, France</w:t>
      </w:r>
    </w:p>
    <w:p w14:paraId="196C37AD" w14:textId="71133D7E" w:rsidR="00722DD5" w:rsidRDefault="00722DD5" w:rsidP="00722DD5">
      <w:r>
        <w:rPr>
          <w:rFonts w:ascii="Segoe UI Emoji" w:hAnsi="Segoe UI Emoji" w:cs="Segoe UI Emoji"/>
        </w:rPr>
        <w:t>💡</w:t>
      </w:r>
      <w:r>
        <w:t xml:space="preserve"> Summit Focus: Advancing global vaccine interoperability through the International Vaccine Codes Initiative (IVC) and the Unified Nomenclature of Vaccines (NUVA)</w:t>
      </w:r>
    </w:p>
    <w:p w14:paraId="743D5797" w14:textId="77777777" w:rsidR="00882636" w:rsidRDefault="00882636" w:rsidP="00722DD5"/>
    <w:p w14:paraId="67A0B386" w14:textId="77777777" w:rsidR="00722DD5" w:rsidRDefault="00722DD5" w:rsidP="00722DD5">
      <w:pPr>
        <w:pStyle w:val="Heading2"/>
      </w:pPr>
      <w:r>
        <w:t>Morning Sessions: Foundations &amp; Global Perspectives</w:t>
      </w:r>
    </w:p>
    <w:tbl>
      <w:tblPr>
        <w:tblStyle w:val="TableGrid"/>
        <w:tblW w:w="0" w:type="auto"/>
        <w:tblLook w:val="04A0" w:firstRow="1" w:lastRow="0" w:firstColumn="1" w:lastColumn="0" w:noHBand="0" w:noVBand="1"/>
      </w:tblPr>
      <w:tblGrid>
        <w:gridCol w:w="1255"/>
        <w:gridCol w:w="7761"/>
      </w:tblGrid>
      <w:tr w:rsidR="00722DD5" w14:paraId="5CE17DE1" w14:textId="77777777" w:rsidTr="00722DD5">
        <w:tc>
          <w:tcPr>
            <w:tcW w:w="1255" w:type="dxa"/>
          </w:tcPr>
          <w:p w14:paraId="618ED99E" w14:textId="07CB1D10" w:rsidR="00722DD5" w:rsidRDefault="00722DD5" w:rsidP="00722DD5">
            <w:r>
              <w:t>8:30 AM</w:t>
            </w:r>
          </w:p>
        </w:tc>
        <w:tc>
          <w:tcPr>
            <w:tcW w:w="7761" w:type="dxa"/>
          </w:tcPr>
          <w:p w14:paraId="403F7111" w14:textId="1042280E" w:rsidR="00722DD5" w:rsidRDefault="00722DD5" w:rsidP="00722DD5">
            <w:r>
              <w:t>Registration &amp; Welcome</w:t>
            </w:r>
          </w:p>
        </w:tc>
      </w:tr>
      <w:tr w:rsidR="00722DD5" w14:paraId="22F50815" w14:textId="77777777" w:rsidTr="00722DD5">
        <w:tc>
          <w:tcPr>
            <w:tcW w:w="1255" w:type="dxa"/>
          </w:tcPr>
          <w:p w14:paraId="51A6FF5F" w14:textId="27FBD208" w:rsidR="00722DD5" w:rsidRDefault="00722DD5" w:rsidP="00722DD5">
            <w:r>
              <w:t>9:00 AM</w:t>
            </w:r>
          </w:p>
        </w:tc>
        <w:tc>
          <w:tcPr>
            <w:tcW w:w="7761" w:type="dxa"/>
          </w:tcPr>
          <w:p w14:paraId="7743E07D" w14:textId="77777777" w:rsidR="00722DD5" w:rsidRDefault="00722DD5" w:rsidP="00722DD5">
            <w:r>
              <w:t>Opening &amp; Introduction</w:t>
            </w:r>
          </w:p>
          <w:p w14:paraId="0208031D" w14:textId="44490E61" w:rsidR="00722DD5" w:rsidRDefault="00722DD5" w:rsidP="00722DD5">
            <w:pPr>
              <w:pStyle w:val="ListParagraph"/>
              <w:numPr>
                <w:ilvl w:val="0"/>
                <w:numId w:val="1"/>
              </w:numPr>
            </w:pPr>
            <w:r>
              <w:t>Welcome &amp; Goals of the Meeting</w:t>
            </w:r>
          </w:p>
          <w:p w14:paraId="0E9FC92A" w14:textId="33276F5E" w:rsidR="00722DD5" w:rsidRDefault="00722DD5" w:rsidP="00722DD5">
            <w:pPr>
              <w:pStyle w:val="ListParagraph"/>
              <w:numPr>
                <w:ilvl w:val="0"/>
                <w:numId w:val="1"/>
              </w:numPr>
            </w:pPr>
            <w:r>
              <w:t>The Importance of Standardized Vaccine Coding</w:t>
            </w:r>
          </w:p>
        </w:tc>
      </w:tr>
      <w:tr w:rsidR="00722DD5" w14:paraId="131F5A09" w14:textId="77777777" w:rsidTr="00722DD5">
        <w:tc>
          <w:tcPr>
            <w:tcW w:w="1255" w:type="dxa"/>
          </w:tcPr>
          <w:p w14:paraId="2D43CD78" w14:textId="5A9C308C" w:rsidR="00722DD5" w:rsidRDefault="00722DD5" w:rsidP="00722DD5">
            <w:r>
              <w:t>9:30 AM</w:t>
            </w:r>
          </w:p>
        </w:tc>
        <w:tc>
          <w:tcPr>
            <w:tcW w:w="7761" w:type="dxa"/>
          </w:tcPr>
          <w:p w14:paraId="453CA5E4" w14:textId="77777777" w:rsidR="00722DD5" w:rsidRDefault="00722DD5" w:rsidP="00722DD5">
            <w:r>
              <w:t>Understanding NUVA &amp; Its Global Role</w:t>
            </w:r>
          </w:p>
          <w:p w14:paraId="42B4F4B1" w14:textId="77777777" w:rsidR="00722DD5" w:rsidRDefault="00722DD5" w:rsidP="00722DD5">
            <w:pPr>
              <w:pStyle w:val="ListParagraph"/>
              <w:numPr>
                <w:ilvl w:val="0"/>
                <w:numId w:val="2"/>
              </w:numPr>
            </w:pPr>
            <w:r>
              <w:t xml:space="preserve">NUVA: What It Is and Why It Matters </w:t>
            </w:r>
          </w:p>
          <w:p w14:paraId="6115DF4C" w14:textId="77777777" w:rsidR="00FD3D53" w:rsidRDefault="00722DD5" w:rsidP="00722DD5">
            <w:pPr>
              <w:pStyle w:val="ListParagraph"/>
              <w:numPr>
                <w:ilvl w:val="0"/>
                <w:numId w:val="2"/>
              </w:numPr>
            </w:pPr>
            <w:r>
              <w:t>NUVA as a SNOMED-CT Extension: Implications &amp; Opportunities</w:t>
            </w:r>
            <w:r w:rsidR="00FD3D53">
              <w:t xml:space="preserve"> </w:t>
            </w:r>
          </w:p>
          <w:p w14:paraId="1D2E4525" w14:textId="1F244AA4" w:rsidR="00FD3D53" w:rsidRDefault="00FD3D53" w:rsidP="00722DD5">
            <w:pPr>
              <w:pStyle w:val="ListParagraph"/>
              <w:numPr>
                <w:ilvl w:val="0"/>
                <w:numId w:val="2"/>
              </w:numPr>
            </w:pPr>
            <w:r>
              <w:t>H</w:t>
            </w:r>
            <w:r w:rsidRPr="00FD3D53">
              <w:t>ow NUVA Uses Valences to Standardize Vaccine Codes</w:t>
            </w:r>
          </w:p>
        </w:tc>
      </w:tr>
      <w:tr w:rsidR="00722DD5" w14:paraId="286D211D" w14:textId="77777777" w:rsidTr="00722DD5">
        <w:tc>
          <w:tcPr>
            <w:tcW w:w="1255" w:type="dxa"/>
          </w:tcPr>
          <w:p w14:paraId="430704B3" w14:textId="0A56567D" w:rsidR="00722DD5" w:rsidRDefault="00FD3D53" w:rsidP="00722DD5">
            <w:r>
              <w:t>10:15 AM</w:t>
            </w:r>
          </w:p>
        </w:tc>
        <w:tc>
          <w:tcPr>
            <w:tcW w:w="7761" w:type="dxa"/>
          </w:tcPr>
          <w:p w14:paraId="4696D28C" w14:textId="77777777" w:rsidR="00882636" w:rsidRDefault="00882636" w:rsidP="00882636">
            <w:r w:rsidRPr="00885491">
              <w:t>The Role of Vaccine Manufacturers in Coding</w:t>
            </w:r>
          </w:p>
          <w:p w14:paraId="7F4C2D27" w14:textId="23180CDE" w:rsidR="00FD3D53" w:rsidRDefault="00882636" w:rsidP="00882636">
            <w:pPr>
              <w:pStyle w:val="ListParagraph"/>
              <w:numPr>
                <w:ilvl w:val="0"/>
                <w:numId w:val="10"/>
              </w:numPr>
            </w:pPr>
            <w:r>
              <w:t xml:space="preserve">Integrating Manufacturer Data into Vaccine Coding (GTIN, NTIN, </w:t>
            </w:r>
            <w:proofErr w:type="spellStart"/>
            <w:r>
              <w:t>ePIL</w:t>
            </w:r>
            <w:proofErr w:type="spellEnd"/>
            <w:r>
              <w:t>)</w:t>
            </w:r>
          </w:p>
        </w:tc>
      </w:tr>
    </w:tbl>
    <w:p w14:paraId="4C5EBF70" w14:textId="23A91780" w:rsidR="00722DD5" w:rsidRDefault="00722DD5" w:rsidP="00882636">
      <w:pPr>
        <w:spacing w:before="120" w:after="240"/>
      </w:pPr>
      <w:r>
        <w:rPr>
          <w:rFonts w:ascii="Segoe UI Emoji" w:hAnsi="Segoe UI Emoji" w:cs="Segoe UI Emoji"/>
        </w:rPr>
        <w:t>☕</w:t>
      </w:r>
      <w:r>
        <w:t xml:space="preserve"> 10:45 AM – 11:00 AM </w:t>
      </w:r>
      <w:r w:rsidR="00FD3D53">
        <w:t>Break</w:t>
      </w:r>
    </w:p>
    <w:p w14:paraId="4360D459" w14:textId="4D44A291" w:rsidR="00722DD5" w:rsidRDefault="00722DD5" w:rsidP="00722DD5">
      <w:pPr>
        <w:pStyle w:val="Heading2"/>
      </w:pPr>
      <w:r>
        <w:t>Mid-Morning Sessions: Real-World Use Cases</w:t>
      </w:r>
      <w:r w:rsidR="00885491">
        <w:t xml:space="preserve"> </w:t>
      </w:r>
      <w:r w:rsidR="00882636">
        <w:t>– Global &amp; Europe</w:t>
      </w:r>
    </w:p>
    <w:tbl>
      <w:tblPr>
        <w:tblStyle w:val="TableGrid"/>
        <w:tblW w:w="0" w:type="auto"/>
        <w:tblLook w:val="04A0" w:firstRow="1" w:lastRow="0" w:firstColumn="1" w:lastColumn="0" w:noHBand="0" w:noVBand="1"/>
      </w:tblPr>
      <w:tblGrid>
        <w:gridCol w:w="1255"/>
        <w:gridCol w:w="7761"/>
      </w:tblGrid>
      <w:tr w:rsidR="00885491" w14:paraId="356BECEE" w14:textId="77777777" w:rsidTr="00FD3D53">
        <w:tc>
          <w:tcPr>
            <w:tcW w:w="1255" w:type="dxa"/>
          </w:tcPr>
          <w:p w14:paraId="62E98051" w14:textId="4096492D" w:rsidR="00885491" w:rsidRDefault="00885491" w:rsidP="00FD3D53">
            <w:r>
              <w:t>11:00 AM</w:t>
            </w:r>
          </w:p>
        </w:tc>
        <w:tc>
          <w:tcPr>
            <w:tcW w:w="7761" w:type="dxa"/>
          </w:tcPr>
          <w:p w14:paraId="0F2E0D99" w14:textId="77777777" w:rsidR="00882636" w:rsidRDefault="00882636" w:rsidP="00882636">
            <w:r w:rsidRPr="00FD3D53">
              <w:t>International Perspectives on Vaccine Coding &amp; Interoperability</w:t>
            </w:r>
          </w:p>
          <w:p w14:paraId="452DEE67" w14:textId="77777777" w:rsidR="00882636" w:rsidRDefault="00882636" w:rsidP="00882636">
            <w:pPr>
              <w:pStyle w:val="ListParagraph"/>
              <w:numPr>
                <w:ilvl w:val="0"/>
                <w:numId w:val="10"/>
              </w:numPr>
            </w:pPr>
            <w:r>
              <w:t>WHO’s Role in Advancing Global Vaccine Interoperability</w:t>
            </w:r>
          </w:p>
          <w:p w14:paraId="32EC7C5E" w14:textId="053B0B52" w:rsidR="00885491" w:rsidRDefault="00882636" w:rsidP="00882636">
            <w:pPr>
              <w:pStyle w:val="ListParagraph"/>
              <w:numPr>
                <w:ilvl w:val="0"/>
                <w:numId w:val="10"/>
              </w:numPr>
            </w:pPr>
            <w:r>
              <w:t>EU’s Strategy for Cross-Border Vaccination Records &amp; Data Integration</w:t>
            </w:r>
          </w:p>
        </w:tc>
      </w:tr>
      <w:tr w:rsidR="00FD3D53" w14:paraId="26673AD8" w14:textId="77777777" w:rsidTr="00FD3D53">
        <w:tc>
          <w:tcPr>
            <w:tcW w:w="1255" w:type="dxa"/>
          </w:tcPr>
          <w:p w14:paraId="38ACC271" w14:textId="1ED82C7E" w:rsidR="00FD3D53" w:rsidRDefault="00FD3D53" w:rsidP="00FD3D53">
            <w:r>
              <w:t>11:</w:t>
            </w:r>
            <w:r w:rsidR="00885491">
              <w:t>45</w:t>
            </w:r>
            <w:r>
              <w:t xml:space="preserve"> AM</w:t>
            </w:r>
          </w:p>
        </w:tc>
        <w:tc>
          <w:tcPr>
            <w:tcW w:w="7761" w:type="dxa"/>
          </w:tcPr>
          <w:p w14:paraId="7ECF19FE" w14:textId="44FE9856" w:rsidR="00FD3D53" w:rsidRDefault="00FD3D53" w:rsidP="00FD3D53">
            <w:r>
              <w:t>Experiences with Vaccine Coding</w:t>
            </w:r>
            <w:r w:rsidR="00882636">
              <w:t xml:space="preserve"> in Europe</w:t>
            </w:r>
          </w:p>
          <w:p w14:paraId="31719F4E" w14:textId="587208B6" w:rsidR="00FD3D53" w:rsidRPr="00766D6E" w:rsidRDefault="00FD3D53" w:rsidP="00FD3D53">
            <w:pPr>
              <w:pStyle w:val="ListParagraph"/>
              <w:numPr>
                <w:ilvl w:val="0"/>
                <w:numId w:val="10"/>
              </w:numPr>
              <w:rPr>
                <w:lang w:val="fr-FR"/>
              </w:rPr>
            </w:pPr>
            <w:proofErr w:type="spellStart"/>
            <w:r w:rsidRPr="00766D6E">
              <w:rPr>
                <w:lang w:val="fr-FR"/>
              </w:rPr>
              <w:t>Luxembourg’s</w:t>
            </w:r>
            <w:proofErr w:type="spellEnd"/>
            <w:r w:rsidRPr="00766D6E">
              <w:rPr>
                <w:lang w:val="fr-FR"/>
              </w:rPr>
              <w:t xml:space="preserve"> </w:t>
            </w:r>
            <w:proofErr w:type="spellStart"/>
            <w:proofErr w:type="gramStart"/>
            <w:r w:rsidRPr="00766D6E">
              <w:rPr>
                <w:lang w:val="fr-FR"/>
              </w:rPr>
              <w:t>Experience</w:t>
            </w:r>
            <w:proofErr w:type="spellEnd"/>
            <w:r w:rsidRPr="00766D6E">
              <w:rPr>
                <w:lang w:val="fr-FR"/>
              </w:rPr>
              <w:t>:</w:t>
            </w:r>
            <w:proofErr w:type="gramEnd"/>
            <w:r w:rsidRPr="00766D6E">
              <w:rPr>
                <w:lang w:val="fr-FR"/>
              </w:rPr>
              <w:t xml:space="preserve"> </w:t>
            </w:r>
            <w:r w:rsidR="00766D6E" w:rsidRPr="00766D6E">
              <w:rPr>
                <w:lang w:val="fr-FR"/>
              </w:rPr>
              <w:t xml:space="preserve">National Vaccination </w:t>
            </w:r>
            <w:proofErr w:type="spellStart"/>
            <w:r w:rsidR="00766D6E" w:rsidRPr="00766D6E">
              <w:rPr>
                <w:lang w:val="fr-FR"/>
              </w:rPr>
              <w:t>C</w:t>
            </w:r>
            <w:r w:rsidR="00766D6E">
              <w:rPr>
                <w:lang w:val="fr-FR"/>
              </w:rPr>
              <w:t>ard</w:t>
            </w:r>
            <w:proofErr w:type="spellEnd"/>
            <w:r w:rsidR="00766D6E">
              <w:rPr>
                <w:lang w:val="fr-FR"/>
              </w:rPr>
              <w:t xml:space="preserve"> Service (CVE)</w:t>
            </w:r>
          </w:p>
          <w:p w14:paraId="56AC2DD5" w14:textId="2CB807F3" w:rsidR="00F155E4" w:rsidRDefault="00FD3D53" w:rsidP="00885491">
            <w:pPr>
              <w:pStyle w:val="ListParagraph"/>
              <w:numPr>
                <w:ilvl w:val="0"/>
                <w:numId w:val="10"/>
              </w:numPr>
            </w:pPr>
            <w:r>
              <w:t>The EUVABECO EVC Project: Lessons from Latvia, Belgium, Greece, Portugal, and Germany</w:t>
            </w:r>
          </w:p>
        </w:tc>
      </w:tr>
    </w:tbl>
    <w:p w14:paraId="3689E714" w14:textId="77777777" w:rsidR="00722DD5" w:rsidRDefault="00722DD5" w:rsidP="00882636">
      <w:pPr>
        <w:spacing w:before="120" w:after="240"/>
      </w:pPr>
      <w:r>
        <w:rPr>
          <w:rFonts w:ascii="Segoe UI Emoji" w:hAnsi="Segoe UI Emoji" w:cs="Segoe UI Emoji"/>
        </w:rPr>
        <w:t>🍽️</w:t>
      </w:r>
      <w:r>
        <w:t xml:space="preserve"> 12:30 PM – 1:30 PM | Networking Lunch</w:t>
      </w:r>
    </w:p>
    <w:p w14:paraId="6319EC58" w14:textId="77777777" w:rsidR="00882636" w:rsidRDefault="00882636">
      <w:pPr>
        <w:rPr>
          <w:rFonts w:eastAsiaTheme="majorEastAsia" w:cstheme="majorBidi"/>
          <w:color w:val="5B737F" w:themeColor="accent3" w:themeShade="BF"/>
          <w:sz w:val="26"/>
          <w:szCs w:val="26"/>
        </w:rPr>
      </w:pPr>
      <w:r>
        <w:br w:type="page"/>
      </w:r>
    </w:p>
    <w:p w14:paraId="5788C322" w14:textId="5E86593A" w:rsidR="00F155E4" w:rsidRDefault="00F155E4" w:rsidP="00F155E4">
      <w:pPr>
        <w:pStyle w:val="Heading2"/>
      </w:pPr>
      <w:r>
        <w:lastRenderedPageBreak/>
        <w:t>Afternoon Sessions:</w:t>
      </w:r>
      <w:r w:rsidR="00885491">
        <w:t xml:space="preserve"> Real-World Use Cases - Americas</w:t>
      </w:r>
    </w:p>
    <w:tbl>
      <w:tblPr>
        <w:tblStyle w:val="TableGrid"/>
        <w:tblW w:w="0" w:type="auto"/>
        <w:tblLook w:val="04A0" w:firstRow="1" w:lastRow="0" w:firstColumn="1" w:lastColumn="0" w:noHBand="0" w:noVBand="1"/>
      </w:tblPr>
      <w:tblGrid>
        <w:gridCol w:w="1345"/>
        <w:gridCol w:w="7671"/>
      </w:tblGrid>
      <w:tr w:rsidR="00F155E4" w14:paraId="698B360D" w14:textId="77777777" w:rsidTr="00F155E4">
        <w:tc>
          <w:tcPr>
            <w:tcW w:w="1345" w:type="dxa"/>
          </w:tcPr>
          <w:p w14:paraId="4BF7D5E0" w14:textId="05E89C8B" w:rsidR="00F155E4" w:rsidRDefault="00F155E4" w:rsidP="00722DD5">
            <w:r>
              <w:t>1:30 PM</w:t>
            </w:r>
          </w:p>
        </w:tc>
        <w:tc>
          <w:tcPr>
            <w:tcW w:w="7671" w:type="dxa"/>
          </w:tcPr>
          <w:p w14:paraId="7A62CF4F" w14:textId="4C64F13E" w:rsidR="00F155E4" w:rsidRDefault="00882636" w:rsidP="00F155E4">
            <w:r>
              <w:t>Latin American Experiences in Vaccine Coding</w:t>
            </w:r>
          </w:p>
          <w:p w14:paraId="7DD4D8B9" w14:textId="4B503176" w:rsidR="00F155E4" w:rsidRDefault="00885491" w:rsidP="00882636">
            <w:pPr>
              <w:pStyle w:val="ListParagraph"/>
              <w:numPr>
                <w:ilvl w:val="0"/>
                <w:numId w:val="1"/>
              </w:numPr>
              <w:spacing w:after="120"/>
            </w:pPr>
            <w:r>
              <w:t>Vaccine Codes in Latin America (PAHO</w:t>
            </w:r>
            <w:r w:rsidR="00882636">
              <w:t xml:space="preserve"> &amp; Uppsala Monitoring Centre</w:t>
            </w:r>
            <w:r>
              <w:t>)</w:t>
            </w:r>
          </w:p>
        </w:tc>
      </w:tr>
      <w:tr w:rsidR="00F155E4" w14:paraId="04CC111E" w14:textId="77777777" w:rsidTr="00F155E4">
        <w:trPr>
          <w:trHeight w:val="143"/>
        </w:trPr>
        <w:tc>
          <w:tcPr>
            <w:tcW w:w="1345" w:type="dxa"/>
          </w:tcPr>
          <w:p w14:paraId="1CA592E0" w14:textId="5198EA4C" w:rsidR="00F155E4" w:rsidRDefault="00F155E4" w:rsidP="00722DD5">
            <w:r>
              <w:t>2:15 PM</w:t>
            </w:r>
          </w:p>
        </w:tc>
        <w:tc>
          <w:tcPr>
            <w:tcW w:w="7671" w:type="dxa"/>
          </w:tcPr>
          <w:p w14:paraId="668237A1" w14:textId="77777777" w:rsidR="00885491" w:rsidRDefault="00882636" w:rsidP="00882636">
            <w:r>
              <w:t>North America Experiences in Vaccine Coding</w:t>
            </w:r>
          </w:p>
          <w:p w14:paraId="17006269" w14:textId="44E1F91A" w:rsidR="00882636" w:rsidRDefault="00882636" w:rsidP="00882636">
            <w:pPr>
              <w:pStyle w:val="ListParagraph"/>
              <w:numPr>
                <w:ilvl w:val="0"/>
                <w:numId w:val="16"/>
              </w:numPr>
            </w:pPr>
            <w:r w:rsidRPr="00882636">
              <w:t>CDC’s Approach to Vaccine Coding &amp; Its Influence on Global Standards</w:t>
            </w:r>
          </w:p>
        </w:tc>
      </w:tr>
    </w:tbl>
    <w:p w14:paraId="33742ABA" w14:textId="15E7A586" w:rsidR="00885491" w:rsidRDefault="00885491" w:rsidP="00882636">
      <w:pPr>
        <w:spacing w:before="120" w:after="240"/>
      </w:pPr>
      <w:r>
        <w:rPr>
          <w:rFonts w:ascii="Segoe UI Emoji" w:hAnsi="Segoe UI Emoji" w:cs="Segoe UI Emoji"/>
        </w:rPr>
        <w:t>☕</w:t>
      </w:r>
      <w:r>
        <w:t xml:space="preserve"> 3:00 PM – 3:15 PM Break</w:t>
      </w:r>
    </w:p>
    <w:p w14:paraId="7D041FC9" w14:textId="77777777" w:rsidR="00F155E4" w:rsidRDefault="00722DD5" w:rsidP="00722DD5">
      <w:pPr>
        <w:pStyle w:val="Heading2"/>
      </w:pPr>
      <w:r>
        <w:t>Closing Sessions: Next Steps &amp; Capacity Building</w:t>
      </w:r>
    </w:p>
    <w:tbl>
      <w:tblPr>
        <w:tblStyle w:val="TableGrid"/>
        <w:tblW w:w="0" w:type="auto"/>
        <w:tblLook w:val="04A0" w:firstRow="1" w:lastRow="0" w:firstColumn="1" w:lastColumn="0" w:noHBand="0" w:noVBand="1"/>
      </w:tblPr>
      <w:tblGrid>
        <w:gridCol w:w="1345"/>
        <w:gridCol w:w="7671"/>
      </w:tblGrid>
      <w:tr w:rsidR="00F155E4" w14:paraId="52F89BDE" w14:textId="77777777" w:rsidTr="0082631A">
        <w:tc>
          <w:tcPr>
            <w:tcW w:w="1345" w:type="dxa"/>
          </w:tcPr>
          <w:p w14:paraId="22445A6E" w14:textId="660EC7B3" w:rsidR="00F155E4" w:rsidRDefault="00F155E4" w:rsidP="0082631A">
            <w:r>
              <w:t>3:15 PM</w:t>
            </w:r>
          </w:p>
        </w:tc>
        <w:tc>
          <w:tcPr>
            <w:tcW w:w="7671" w:type="dxa"/>
          </w:tcPr>
          <w:p w14:paraId="05E42F81" w14:textId="77777777" w:rsidR="00F155E4" w:rsidRDefault="00882636" w:rsidP="0082631A">
            <w:r>
              <w:t>Implementing NUVA &amp; Interoperability Across Systems</w:t>
            </w:r>
          </w:p>
          <w:p w14:paraId="64895DF2" w14:textId="77777777" w:rsidR="00882636" w:rsidRDefault="00882636" w:rsidP="00882636">
            <w:pPr>
              <w:pStyle w:val="ListParagraph"/>
              <w:numPr>
                <w:ilvl w:val="0"/>
                <w:numId w:val="16"/>
              </w:numPr>
            </w:pPr>
            <w:r>
              <w:t>Mapping Across Vaccine Code Systems: Challenges &amp; Solutions</w:t>
            </w:r>
          </w:p>
          <w:p w14:paraId="334E03E8" w14:textId="0C7BC93F" w:rsidR="00882636" w:rsidRDefault="00882636" w:rsidP="00882636">
            <w:pPr>
              <w:pStyle w:val="ListParagraph"/>
              <w:numPr>
                <w:ilvl w:val="0"/>
                <w:numId w:val="16"/>
              </w:numPr>
            </w:pPr>
            <w:r>
              <w:t>Ensuring Code Quality: Metrics &amp; Best Practices</w:t>
            </w:r>
          </w:p>
        </w:tc>
      </w:tr>
      <w:tr w:rsidR="00F155E4" w14:paraId="27A068E0" w14:textId="77777777" w:rsidTr="0082631A">
        <w:trPr>
          <w:trHeight w:val="143"/>
        </w:trPr>
        <w:tc>
          <w:tcPr>
            <w:tcW w:w="1345" w:type="dxa"/>
          </w:tcPr>
          <w:p w14:paraId="26808385" w14:textId="220A1E43" w:rsidR="00F155E4" w:rsidRDefault="00F155E4" w:rsidP="0082631A">
            <w:r>
              <w:t>4:00 PM</w:t>
            </w:r>
          </w:p>
        </w:tc>
        <w:tc>
          <w:tcPr>
            <w:tcW w:w="7671" w:type="dxa"/>
          </w:tcPr>
          <w:p w14:paraId="10BBA4B4" w14:textId="77777777" w:rsidR="00F155E4" w:rsidRDefault="00F155E4" w:rsidP="0082631A">
            <w:r>
              <w:t>Charting the Future of IVC &amp; NUVA</w:t>
            </w:r>
          </w:p>
          <w:p w14:paraId="79E23024" w14:textId="2C72CC55" w:rsidR="00F155E4" w:rsidRDefault="00F155E4" w:rsidP="00F155E4">
            <w:pPr>
              <w:pStyle w:val="ListParagraph"/>
              <w:numPr>
                <w:ilvl w:val="0"/>
                <w:numId w:val="1"/>
              </w:numPr>
              <w:spacing w:after="120"/>
            </w:pPr>
            <w:r w:rsidRPr="00F155E4">
              <w:t>Defining Next Actions for the Community</w:t>
            </w:r>
          </w:p>
          <w:p w14:paraId="2B424010" w14:textId="26EB4358" w:rsidR="00F155E4" w:rsidRDefault="00F155E4" w:rsidP="00F155E4">
            <w:pPr>
              <w:pStyle w:val="ListParagraph"/>
              <w:numPr>
                <w:ilvl w:val="0"/>
                <w:numId w:val="1"/>
              </w:numPr>
              <w:spacing w:after="120"/>
            </w:pPr>
            <w:r>
              <w:t>Alignment with Global Standards &amp; Long-Term Goals</w:t>
            </w:r>
          </w:p>
        </w:tc>
      </w:tr>
      <w:tr w:rsidR="00F155E4" w14:paraId="200FF439" w14:textId="77777777" w:rsidTr="0082631A">
        <w:tc>
          <w:tcPr>
            <w:tcW w:w="1345" w:type="dxa"/>
          </w:tcPr>
          <w:p w14:paraId="4FE422A7" w14:textId="57B66725" w:rsidR="00F155E4" w:rsidRDefault="00F155E4" w:rsidP="0082631A">
            <w:r>
              <w:t>4:30 PM</w:t>
            </w:r>
          </w:p>
        </w:tc>
        <w:tc>
          <w:tcPr>
            <w:tcW w:w="7671" w:type="dxa"/>
          </w:tcPr>
          <w:p w14:paraId="1427551B" w14:textId="77777777" w:rsidR="00F155E4" w:rsidRDefault="00F155E4" w:rsidP="0082631A">
            <w:r>
              <w:t>Closing Remarks &amp; Call to Action</w:t>
            </w:r>
          </w:p>
          <w:p w14:paraId="7E12533B" w14:textId="529490F4" w:rsidR="00F155E4" w:rsidRDefault="00F155E4" w:rsidP="00885491">
            <w:pPr>
              <w:pStyle w:val="ListParagraph"/>
              <w:numPr>
                <w:ilvl w:val="0"/>
                <w:numId w:val="1"/>
              </w:numPr>
              <w:spacing w:after="120"/>
            </w:pPr>
            <w:r w:rsidRPr="00F155E4">
              <w:t>Final Takeaways &amp; Commitment to Collaboration</w:t>
            </w:r>
          </w:p>
        </w:tc>
      </w:tr>
    </w:tbl>
    <w:p w14:paraId="0564F12E" w14:textId="4B85F293" w:rsidR="00722DD5" w:rsidRDefault="00882636" w:rsidP="00882636">
      <w:pPr>
        <w:spacing w:before="120" w:after="240"/>
      </w:pPr>
      <w:r w:rsidRPr="00882636">
        <w:rPr>
          <w:rFonts w:ascii="Segoe UI Emoji" w:hAnsi="Segoe UI Emoji" w:cs="Segoe UI Emoji"/>
        </w:rPr>
        <w:t>🏁</w:t>
      </w:r>
      <w:r w:rsidRPr="00882636">
        <w:t xml:space="preserve"> </w:t>
      </w:r>
      <w:r w:rsidR="00F155E4">
        <w:t xml:space="preserve">5:00 PM Meeting </w:t>
      </w:r>
      <w:commentRangeStart w:id="0"/>
      <w:commentRangeStart w:id="1"/>
      <w:r w:rsidR="00F155E4">
        <w:t>Adjourned</w:t>
      </w:r>
      <w:commentRangeEnd w:id="0"/>
      <w:r w:rsidR="005F3B89">
        <w:rPr>
          <w:rStyle w:val="CommentReference"/>
        </w:rPr>
        <w:commentReference w:id="0"/>
      </w:r>
      <w:commentRangeEnd w:id="1"/>
      <w:r w:rsidR="002D1E5E">
        <w:rPr>
          <w:rStyle w:val="CommentReference"/>
        </w:rPr>
        <w:commentReference w:id="1"/>
      </w:r>
    </w:p>
    <w:p w14:paraId="6BD949A2" w14:textId="472ADE07" w:rsidR="00722DD5" w:rsidRDefault="00885491" w:rsidP="00722DD5">
      <w:pPr>
        <w:pStyle w:val="Heading2"/>
      </w:pPr>
      <w:r>
        <w:t xml:space="preserve">Optional </w:t>
      </w:r>
      <w:r w:rsidR="00722DD5">
        <w:t>Vaccine Code Set Training</w:t>
      </w:r>
    </w:p>
    <w:p w14:paraId="4DBAEEF3" w14:textId="46F8F091" w:rsidR="00722DD5" w:rsidRDefault="00722DD5" w:rsidP="00722DD5">
      <w:commentRangeStart w:id="2"/>
      <w:commentRangeStart w:id="3"/>
      <w:r>
        <w:t>Pre-Meeting Training on SNOMED, NUVA, and Other Code Systems</w:t>
      </w:r>
    </w:p>
    <w:p w14:paraId="13992748" w14:textId="6B79C743" w:rsidR="00722DD5" w:rsidRDefault="00CE59DC" w:rsidP="00722DD5">
      <w:pPr>
        <w:pStyle w:val="ListParagraph"/>
        <w:numPr>
          <w:ilvl w:val="0"/>
          <w:numId w:val="8"/>
        </w:numPr>
      </w:pPr>
      <w:r>
        <w:t>May</w:t>
      </w:r>
      <w:r w:rsidR="00885491">
        <w:t xml:space="preserve"> be included provided there is enough interest</w:t>
      </w:r>
    </w:p>
    <w:p w14:paraId="44CE9409" w14:textId="41F2FBAB" w:rsidR="00885491" w:rsidRDefault="00885491" w:rsidP="00A60625">
      <w:pPr>
        <w:pStyle w:val="ListParagraph"/>
        <w:numPr>
          <w:ilvl w:val="0"/>
          <w:numId w:val="8"/>
        </w:numPr>
      </w:pPr>
      <w:r>
        <w:t>Two hours of training content</w:t>
      </w:r>
    </w:p>
    <w:p w14:paraId="1D4EE184" w14:textId="677C277C" w:rsidR="00885491" w:rsidRPr="00722DD5" w:rsidRDefault="00885491" w:rsidP="00A60625">
      <w:pPr>
        <w:pStyle w:val="ListParagraph"/>
        <w:numPr>
          <w:ilvl w:val="0"/>
          <w:numId w:val="8"/>
        </w:numPr>
      </w:pPr>
      <w:r>
        <w:t>Certificate of participation</w:t>
      </w:r>
      <w:commentRangeEnd w:id="2"/>
      <w:r w:rsidR="005F3B89">
        <w:rPr>
          <w:rStyle w:val="CommentReference"/>
        </w:rPr>
        <w:commentReference w:id="2"/>
      </w:r>
      <w:commentRangeEnd w:id="3"/>
      <w:r w:rsidR="002D1E5E">
        <w:rPr>
          <w:rStyle w:val="CommentReference"/>
        </w:rPr>
        <w:commentReference w:id="3"/>
      </w:r>
    </w:p>
    <w:sectPr w:rsidR="00885491" w:rsidRPr="00722DD5" w:rsidSect="00C17C4C">
      <w:headerReference w:type="default" r:id="rId12"/>
      <w:footerReference w:type="default" r:id="rId13"/>
      <w:pgSz w:w="11906" w:h="16838" w:code="9"/>
      <w:pgMar w:top="1440" w:right="1440" w:bottom="1728" w:left="1440" w:header="720" w:footer="10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colas Llinas" w:date="2025-02-19T08:59:00Z" w:initials="NL">
    <w:p w14:paraId="61FA10BC" w14:textId="77777777" w:rsidR="005F3B89" w:rsidRDefault="005F3B89" w:rsidP="005F3B89">
      <w:pPr>
        <w:pStyle w:val="CommentText"/>
      </w:pPr>
      <w:r>
        <w:rPr>
          <w:rStyle w:val="CommentReference"/>
        </w:rPr>
        <w:annotationRef/>
      </w:r>
      <w:r>
        <w:t>Are we offering meals besides lunch? If so, we should make indication of that on the agenda.</w:t>
      </w:r>
    </w:p>
  </w:comment>
  <w:comment w:id="1" w:author="Nathan Bunker" w:date="2025-02-19T08:47:00Z" w:initials="NB">
    <w:p w14:paraId="20BD2E85" w14:textId="77777777" w:rsidR="002D1E5E" w:rsidRDefault="002D1E5E" w:rsidP="002D1E5E">
      <w:pPr>
        <w:pStyle w:val="CommentText"/>
      </w:pPr>
      <w:r>
        <w:rPr>
          <w:rStyle w:val="CommentReference"/>
        </w:rPr>
        <w:annotationRef/>
      </w:r>
      <w:r>
        <w:t xml:space="preserve">I don’t know what meals are snacks, if any are planned. Need feedback from SYADEM. </w:t>
      </w:r>
    </w:p>
  </w:comment>
  <w:comment w:id="2" w:author="Nicolas Llinas" w:date="2025-02-19T09:00:00Z" w:initials="NL">
    <w:p w14:paraId="714C6827" w14:textId="56B104B0" w:rsidR="005F3B89" w:rsidRDefault="005F3B89" w:rsidP="005F3B89">
      <w:pPr>
        <w:pStyle w:val="CommentText"/>
      </w:pPr>
      <w:r>
        <w:rPr>
          <w:rStyle w:val="CommentReference"/>
        </w:rPr>
        <w:annotationRef/>
      </w:r>
      <w:r>
        <w:t xml:space="preserve">Where will this training take place and in what context (computer based? In-person? etc.)?  </w:t>
      </w:r>
    </w:p>
  </w:comment>
  <w:comment w:id="3" w:author="Nathan Bunker" w:date="2025-02-19T08:49:00Z" w:initials="NB">
    <w:p w14:paraId="71D9889C" w14:textId="77777777" w:rsidR="002D1E5E" w:rsidRDefault="002D1E5E" w:rsidP="002D1E5E">
      <w:pPr>
        <w:pStyle w:val="CommentText"/>
      </w:pPr>
      <w:r>
        <w:rPr>
          <w:rStyle w:val="CommentReference"/>
        </w:rPr>
        <w:annotationRef/>
      </w:r>
      <w:r>
        <w:t xml:space="preserve">I was proposing this would be in-person. My thought was that some participants would need justification for the trip such as what training would provide. Need to talk to SYADEM about if this is even an option. Could have training the day before, in the morning, the evening, or Saturday morning. This would be something I would run, but I would need a venue/location to do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FA10BC" w15:done="0"/>
  <w15:commentEx w15:paraId="20BD2E85" w15:paraIdParent="61FA10BC" w15:done="0"/>
  <w15:commentEx w15:paraId="714C6827" w15:done="0"/>
  <w15:commentEx w15:paraId="71D9889C" w15:paraIdParent="714C6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6163C" w16cex:dateUtc="2025-02-19T14:59:00Z"/>
  <w16cex:commentExtensible w16cex:durableId="063AA4B3" w16cex:dateUtc="2025-02-19T15:47:00Z"/>
  <w16cex:commentExtensible w16cex:durableId="10AD4FBB" w16cex:dateUtc="2025-02-19T15:00:00Z"/>
  <w16cex:commentExtensible w16cex:durableId="2C344BAF" w16cex:dateUtc="2025-02-19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FA10BC" w16cid:durableId="4396163C"/>
  <w16cid:commentId w16cid:paraId="20BD2E85" w16cid:durableId="063AA4B3"/>
  <w16cid:commentId w16cid:paraId="714C6827" w16cid:durableId="10AD4FBB"/>
  <w16cid:commentId w16cid:paraId="71D9889C" w16cid:durableId="2C344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D15E" w14:textId="77777777" w:rsidR="00745157" w:rsidRDefault="00745157" w:rsidP="009808D6">
      <w:pPr>
        <w:spacing w:after="0"/>
      </w:pPr>
      <w:r>
        <w:separator/>
      </w:r>
    </w:p>
  </w:endnote>
  <w:endnote w:type="continuationSeparator" w:id="0">
    <w:p w14:paraId="03EA94DA" w14:textId="77777777" w:rsidR="00745157" w:rsidRDefault="00745157" w:rsidP="0098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765667"/>
      <w:docPartObj>
        <w:docPartGallery w:val="Page Numbers (Bottom of Page)"/>
        <w:docPartUnique/>
      </w:docPartObj>
    </w:sdtPr>
    <w:sdtEndPr>
      <w:rPr>
        <w:color w:val="7F7F7F" w:themeColor="background1" w:themeShade="7F"/>
        <w:spacing w:val="60"/>
      </w:rPr>
    </w:sdtEndPr>
    <w:sdtContent>
      <w:p w14:paraId="132B3934" w14:textId="77777777" w:rsidR="00C17C4C" w:rsidRDefault="00C17C4C" w:rsidP="00C17C4C">
        <w:pPr>
          <w:pStyle w:val="Footer"/>
          <w:spacing w:before="120"/>
        </w:pPr>
        <w:r>
          <w:rPr>
            <w:rFonts w:cs="Arial"/>
            <w:noProof/>
            <w:sz w:val="40"/>
            <w:szCs w:val="40"/>
            <w:lang w:val="fr-FR"/>
          </w:rPr>
          <mc:AlternateContent>
            <mc:Choice Requires="wps">
              <w:drawing>
                <wp:anchor distT="0" distB="0" distL="114300" distR="114300" simplePos="0" relativeHeight="251664384" behindDoc="0" locked="0" layoutInCell="1" allowOverlap="1" wp14:anchorId="0C1BA391" wp14:editId="1B5EAC46">
                  <wp:simplePos x="0" y="0"/>
                  <wp:positionH relativeFrom="margin">
                    <wp:align>left</wp:align>
                  </wp:positionH>
                  <wp:positionV relativeFrom="paragraph">
                    <wp:posOffset>209550</wp:posOffset>
                  </wp:positionV>
                  <wp:extent cx="5886450" cy="45719"/>
                  <wp:effectExtent l="0" t="0" r="0" b="0"/>
                  <wp:wrapNone/>
                  <wp:docPr id="2053360736" name="Rectangle: Rounded Corners 8"/>
                  <wp:cNvGraphicFramePr/>
                  <a:graphic xmlns:a="http://schemas.openxmlformats.org/drawingml/2006/main">
                    <a:graphicData uri="http://schemas.microsoft.com/office/word/2010/wordprocessingShape">
                      <wps:wsp>
                        <wps:cNvSpPr/>
                        <wps:spPr>
                          <a:xfrm>
                            <a:off x="0" y="0"/>
                            <a:ext cx="5886450" cy="45719"/>
                          </a:xfrm>
                          <a:prstGeom prst="roundRect">
                            <a:avLst>
                              <a:gd name="adj" fmla="val 50000"/>
                            </a:avLst>
                          </a:prstGeom>
                          <a:solidFill>
                            <a:schemeClr val="accent3">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9557B" id="Rectangle: Rounded Corners 8" o:spid="_x0000_s1026" style="position:absolute;margin-left:0;margin-top:16.5pt;width:463.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" fillcolor="#5b737f [2406]" stroked="f" strokeweight="1pt">
                  <v:stroke joinstyle="miter"/>
                  <w10:wrap anchorx="margin"/>
                </v:roundrect>
              </w:pict>
            </mc:Fallback>
          </mc:AlternateContent>
        </w:r>
      </w:p>
      <w:p w14:paraId="7C3E360F" w14:textId="77777777" w:rsidR="009808D6" w:rsidRPr="00C17C4C" w:rsidRDefault="00F468D2" w:rsidP="00C17C4C">
        <w:pPr>
          <w:pStyle w:val="Footer"/>
          <w:spacing w:before="120"/>
        </w:pPr>
        <w:r w:rsidRPr="00C17C4C">
          <w:t>https://ivci.org</w:t>
        </w:r>
        <w:r w:rsidR="00C17C4C">
          <w:tab/>
        </w:r>
        <w:r w:rsidR="008006FB" w:rsidRPr="00C17C4C">
          <w:t xml:space="preserve"> </w:t>
        </w:r>
        <w:r w:rsidR="00C17C4C" w:rsidRPr="00C17C4C">
          <w:t>info@ivci.org</w:t>
        </w:r>
        <w:r w:rsidR="00C17C4C">
          <w:tab/>
          <w:t xml:space="preserve">Page </w:t>
        </w:r>
        <w:r w:rsidR="00C17C4C">
          <w:rPr>
            <w:b/>
            <w:bCs/>
          </w:rPr>
          <w:fldChar w:fldCharType="begin"/>
        </w:r>
        <w:r w:rsidR="00C17C4C">
          <w:rPr>
            <w:b/>
            <w:bCs/>
          </w:rPr>
          <w:instrText xml:space="preserve"> PAGE  \* Arabic  \* MERGEFORMAT </w:instrText>
        </w:r>
        <w:r w:rsidR="00C17C4C">
          <w:rPr>
            <w:b/>
            <w:bCs/>
          </w:rPr>
          <w:fldChar w:fldCharType="separate"/>
        </w:r>
        <w:r w:rsidR="00C17C4C">
          <w:rPr>
            <w:b/>
            <w:bCs/>
            <w:noProof/>
          </w:rPr>
          <w:t>1</w:t>
        </w:r>
        <w:r w:rsidR="00C17C4C">
          <w:rPr>
            <w:b/>
            <w:bCs/>
          </w:rPr>
          <w:fldChar w:fldCharType="end"/>
        </w:r>
        <w:r w:rsidR="00C17C4C">
          <w:t xml:space="preserve"> of </w:t>
        </w:r>
        <w:r w:rsidR="00C17C4C">
          <w:rPr>
            <w:b/>
            <w:bCs/>
          </w:rPr>
          <w:fldChar w:fldCharType="begin"/>
        </w:r>
        <w:r w:rsidR="00C17C4C">
          <w:rPr>
            <w:b/>
            <w:bCs/>
          </w:rPr>
          <w:instrText xml:space="preserve"> NUMPAGES  \* Arabic  \* MERGEFORMAT </w:instrText>
        </w:r>
        <w:r w:rsidR="00C17C4C">
          <w:rPr>
            <w:b/>
            <w:bCs/>
          </w:rPr>
          <w:fldChar w:fldCharType="separate"/>
        </w:r>
        <w:r w:rsidR="00C17C4C">
          <w:rPr>
            <w:b/>
            <w:bCs/>
            <w:noProof/>
          </w:rPr>
          <w:t>2</w:t>
        </w:r>
        <w:r w:rsidR="00C17C4C">
          <w:rPr>
            <w:b/>
            <w:bCs/>
          </w:rPr>
          <w:fldChar w:fldCharType="end"/>
        </w:r>
      </w:p>
    </w:sdtContent>
  </w:sdt>
  <w:p w14:paraId="79ACEA29" w14:textId="77777777" w:rsidR="009808D6" w:rsidRPr="00C17C4C" w:rsidRDefault="0098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C0A68" w14:textId="77777777" w:rsidR="00745157" w:rsidRDefault="00745157" w:rsidP="009808D6">
      <w:pPr>
        <w:spacing w:after="0"/>
      </w:pPr>
      <w:r>
        <w:separator/>
      </w:r>
    </w:p>
  </w:footnote>
  <w:footnote w:type="continuationSeparator" w:id="0">
    <w:p w14:paraId="0A763908" w14:textId="77777777" w:rsidR="00745157" w:rsidRDefault="00745157" w:rsidP="00980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510B" w14:textId="2B4701D6" w:rsidR="00192BB8" w:rsidRPr="001443DC" w:rsidRDefault="00C17C4C" w:rsidP="00192BB8">
    <w:pPr>
      <w:pStyle w:val="Header"/>
      <w:spacing w:before="240"/>
      <w:jc w:val="center"/>
      <w:rPr>
        <w:rFonts w:cs="Arial"/>
        <w:b/>
        <w:bCs/>
        <w:sz w:val="40"/>
        <w:szCs w:val="40"/>
      </w:rPr>
    </w:pPr>
    <w:r w:rsidRPr="00F468D2">
      <w:rPr>
        <w:rFonts w:asciiTheme="minorHAnsi" w:hAnsiTheme="minorHAnsi"/>
        <w:noProof/>
        <w:sz w:val="16"/>
        <w:szCs w:val="16"/>
      </w:rPr>
      <w:drawing>
        <wp:anchor distT="0" distB="0" distL="114300" distR="114300" simplePos="0" relativeHeight="251660288" behindDoc="1" locked="0" layoutInCell="1" allowOverlap="1" wp14:anchorId="4BB50D73" wp14:editId="7BD1DDD3">
          <wp:simplePos x="0" y="0"/>
          <wp:positionH relativeFrom="margin">
            <wp:posOffset>3504364</wp:posOffset>
          </wp:positionH>
          <wp:positionV relativeFrom="paragraph">
            <wp:posOffset>0</wp:posOffset>
          </wp:positionV>
          <wp:extent cx="2244090" cy="715010"/>
          <wp:effectExtent l="0" t="0" r="3810" b="8890"/>
          <wp:wrapTopAndBottom/>
          <wp:docPr id="776352807"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2807" name="Picture 4"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8D2">
      <w:rPr>
        <w:noProof/>
        <w:sz w:val="16"/>
        <w:szCs w:val="16"/>
      </w:rPr>
      <w:drawing>
        <wp:anchor distT="0" distB="0" distL="114300" distR="114300" simplePos="0" relativeHeight="251661312" behindDoc="1" locked="0" layoutInCell="1" allowOverlap="1" wp14:anchorId="3D37DAD1" wp14:editId="22D264CF">
          <wp:simplePos x="0" y="0"/>
          <wp:positionH relativeFrom="column">
            <wp:posOffset>-12183</wp:posOffset>
          </wp:positionH>
          <wp:positionV relativeFrom="paragraph">
            <wp:posOffset>-63796</wp:posOffset>
          </wp:positionV>
          <wp:extent cx="1990725" cy="692150"/>
          <wp:effectExtent l="0" t="0" r="9525" b="0"/>
          <wp:wrapTopAndBottom/>
          <wp:docPr id="326920648"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20648" name="Picture 5"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3DC" w:rsidRPr="001443DC">
      <w:rPr>
        <w:rFonts w:cs="Arial"/>
        <w:b/>
        <w:bCs/>
        <w:sz w:val="28"/>
        <w:szCs w:val="28"/>
      </w:rPr>
      <w:t>International Summit on Vaccine Coding &amp; Standards</w:t>
    </w:r>
  </w:p>
  <w:p w14:paraId="5DC2FD9E" w14:textId="77777777" w:rsidR="008006FB" w:rsidRPr="00F468D2" w:rsidRDefault="00F468D2" w:rsidP="00C17C4C">
    <w:pPr>
      <w:pStyle w:val="Header"/>
      <w:spacing w:after="240"/>
      <w:jc w:val="center"/>
      <w:rPr>
        <w:rFonts w:cs="Arial"/>
        <w:sz w:val="24"/>
        <w:szCs w:val="24"/>
        <w:lang w:val="fr-FR"/>
      </w:rPr>
    </w:pPr>
    <w:r w:rsidRPr="00F468D2">
      <w:rPr>
        <w:rFonts w:cs="Arial"/>
        <w:noProof/>
        <w:sz w:val="24"/>
        <w:szCs w:val="24"/>
        <w:lang w:val="fr-FR"/>
      </w:rPr>
      <mc:AlternateContent>
        <mc:Choice Requires="wps">
          <w:drawing>
            <wp:anchor distT="0" distB="0" distL="114300" distR="114300" simplePos="0" relativeHeight="251662336" behindDoc="0" locked="0" layoutInCell="1" allowOverlap="1" wp14:anchorId="7C722DB7" wp14:editId="4350C17D">
              <wp:simplePos x="0" y="0"/>
              <wp:positionH relativeFrom="margin">
                <wp:align>center</wp:align>
              </wp:positionH>
              <wp:positionV relativeFrom="paragraph">
                <wp:posOffset>299774</wp:posOffset>
              </wp:positionV>
              <wp:extent cx="5724817" cy="45719"/>
              <wp:effectExtent l="0" t="0" r="9525" b="0"/>
              <wp:wrapNone/>
              <wp:docPr id="1689007359" name="Rectangle: Rounded Corners 8"/>
              <wp:cNvGraphicFramePr/>
              <a:graphic xmlns:a="http://schemas.openxmlformats.org/drawingml/2006/main">
                <a:graphicData uri="http://schemas.microsoft.com/office/word/2010/wordprocessingShape">
                  <wps:wsp>
                    <wps:cNvSpPr/>
                    <wps:spPr>
                      <a:xfrm>
                        <a:off x="0" y="0"/>
                        <a:ext cx="5724817" cy="45719"/>
                      </a:xfrm>
                      <a:prstGeom prst="roundRect">
                        <a:avLst>
                          <a:gd name="adj" fmla="val 50000"/>
                        </a:avLst>
                      </a:prstGeom>
                      <a:solidFill>
                        <a:schemeClr val="accent3">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74E4F" id="Rectangle: Rounded Corners 8" o:spid="_x0000_s1026" style="position:absolute;margin-left:0;margin-top:23.6pt;width:450.75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" fillcolor="#5b737f [2406]" stroked="f" strokeweight="1pt">
              <v:stroke joinstyle="miter"/>
              <w10:wrap anchorx="margin"/>
            </v:roundrect>
          </w:pict>
        </mc:Fallback>
      </mc:AlternateContent>
    </w:r>
    <w:r w:rsidR="00192BB8" w:rsidRPr="00F468D2">
      <w:rPr>
        <w:rFonts w:cs="Arial"/>
        <w:sz w:val="24"/>
        <w:szCs w:val="24"/>
        <w:lang w:val="fr-FR"/>
      </w:rPr>
      <w:t>Bordeaux, France – May 2025</w:t>
    </w:r>
  </w:p>
  <w:p w14:paraId="1C888273" w14:textId="77777777" w:rsidR="00192BB8" w:rsidRPr="00192BB8" w:rsidRDefault="00192BB8" w:rsidP="00192BB8">
    <w:pPr>
      <w:pStyle w:val="Header"/>
      <w:jc w:val="center"/>
      <w:rPr>
        <w:rFonts w:cs="Arial"/>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2E1F"/>
    <w:multiLevelType w:val="hybridMultilevel"/>
    <w:tmpl w:val="1860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3E89"/>
    <w:multiLevelType w:val="hybridMultilevel"/>
    <w:tmpl w:val="9D64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C25F6"/>
    <w:multiLevelType w:val="hybridMultilevel"/>
    <w:tmpl w:val="267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2418"/>
    <w:multiLevelType w:val="hybridMultilevel"/>
    <w:tmpl w:val="C5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41A0F"/>
    <w:multiLevelType w:val="hybridMultilevel"/>
    <w:tmpl w:val="F418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F3014"/>
    <w:multiLevelType w:val="hybridMultilevel"/>
    <w:tmpl w:val="4732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565CE"/>
    <w:multiLevelType w:val="hybridMultilevel"/>
    <w:tmpl w:val="742E66F8"/>
    <w:lvl w:ilvl="0" w:tplc="1474E53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91B0F"/>
    <w:multiLevelType w:val="hybridMultilevel"/>
    <w:tmpl w:val="745C52D0"/>
    <w:lvl w:ilvl="0" w:tplc="1474E53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F07A6"/>
    <w:multiLevelType w:val="hybridMultilevel"/>
    <w:tmpl w:val="2C7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C7783"/>
    <w:multiLevelType w:val="hybridMultilevel"/>
    <w:tmpl w:val="3EC6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81460"/>
    <w:multiLevelType w:val="hybridMultilevel"/>
    <w:tmpl w:val="C83C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919B5"/>
    <w:multiLevelType w:val="hybridMultilevel"/>
    <w:tmpl w:val="BB4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94E08"/>
    <w:multiLevelType w:val="hybridMultilevel"/>
    <w:tmpl w:val="A08A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E0E23"/>
    <w:multiLevelType w:val="hybridMultilevel"/>
    <w:tmpl w:val="091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A1CE5"/>
    <w:multiLevelType w:val="hybridMultilevel"/>
    <w:tmpl w:val="444C7A72"/>
    <w:lvl w:ilvl="0" w:tplc="1474E53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C5552"/>
    <w:multiLevelType w:val="hybridMultilevel"/>
    <w:tmpl w:val="F58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933612">
    <w:abstractNumId w:val="3"/>
  </w:num>
  <w:num w:numId="2" w16cid:durableId="2055152485">
    <w:abstractNumId w:val="2"/>
  </w:num>
  <w:num w:numId="3" w16cid:durableId="1912502818">
    <w:abstractNumId w:val="4"/>
  </w:num>
  <w:num w:numId="4" w16cid:durableId="877014572">
    <w:abstractNumId w:val="1"/>
  </w:num>
  <w:num w:numId="5" w16cid:durableId="973020450">
    <w:abstractNumId w:val="10"/>
  </w:num>
  <w:num w:numId="6" w16cid:durableId="1393381620">
    <w:abstractNumId w:val="8"/>
  </w:num>
  <w:num w:numId="7" w16cid:durableId="771389813">
    <w:abstractNumId w:val="5"/>
  </w:num>
  <w:num w:numId="8" w16cid:durableId="1976965">
    <w:abstractNumId w:val="9"/>
  </w:num>
  <w:num w:numId="9" w16cid:durableId="1014572930">
    <w:abstractNumId w:val="11"/>
  </w:num>
  <w:num w:numId="10" w16cid:durableId="480923736">
    <w:abstractNumId w:val="0"/>
  </w:num>
  <w:num w:numId="11" w16cid:durableId="1433234802">
    <w:abstractNumId w:val="15"/>
  </w:num>
  <w:num w:numId="12" w16cid:durableId="889537757">
    <w:abstractNumId w:val="6"/>
  </w:num>
  <w:num w:numId="13" w16cid:durableId="1860388120">
    <w:abstractNumId w:val="14"/>
  </w:num>
  <w:num w:numId="14" w16cid:durableId="1523594962">
    <w:abstractNumId w:val="7"/>
  </w:num>
  <w:num w:numId="15" w16cid:durableId="536087715">
    <w:abstractNumId w:val="12"/>
  </w:num>
  <w:num w:numId="16" w16cid:durableId="10992536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Llinas">
    <w15:presenceInfo w15:providerId="AD" w15:userId="S::nllinas@immregistries.org::63ac12e8-bf1a-43f7-8a0a-43489ea75e6e"/>
  </w15:person>
  <w15:person w15:author="Nathan Bunker">
    <w15:presenceInfo w15:providerId="AD" w15:userId="S::nbunker@immregistries.org::3a818436-2ac6-41ce-ab68-359f70705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D5"/>
    <w:rsid w:val="00003034"/>
    <w:rsid w:val="00062849"/>
    <w:rsid w:val="000775B6"/>
    <w:rsid w:val="000E31F9"/>
    <w:rsid w:val="001443DC"/>
    <w:rsid w:val="00192BB8"/>
    <w:rsid w:val="001C0DD6"/>
    <w:rsid w:val="002B6D19"/>
    <w:rsid w:val="002C2C27"/>
    <w:rsid w:val="002D1E5E"/>
    <w:rsid w:val="002E0195"/>
    <w:rsid w:val="0036531D"/>
    <w:rsid w:val="00377C15"/>
    <w:rsid w:val="00380517"/>
    <w:rsid w:val="00407508"/>
    <w:rsid w:val="004344A7"/>
    <w:rsid w:val="004C302D"/>
    <w:rsid w:val="00537BB1"/>
    <w:rsid w:val="00541DC8"/>
    <w:rsid w:val="005653D3"/>
    <w:rsid w:val="005F212D"/>
    <w:rsid w:val="005F3B89"/>
    <w:rsid w:val="00610993"/>
    <w:rsid w:val="006A4562"/>
    <w:rsid w:val="006F193E"/>
    <w:rsid w:val="00722DD5"/>
    <w:rsid w:val="00745157"/>
    <w:rsid w:val="00763AB2"/>
    <w:rsid w:val="00766D6E"/>
    <w:rsid w:val="00776CE8"/>
    <w:rsid w:val="00786AFB"/>
    <w:rsid w:val="007D527D"/>
    <w:rsid w:val="007D5EF9"/>
    <w:rsid w:val="008006FB"/>
    <w:rsid w:val="00882636"/>
    <w:rsid w:val="00885491"/>
    <w:rsid w:val="00972665"/>
    <w:rsid w:val="009808D6"/>
    <w:rsid w:val="009A1EC0"/>
    <w:rsid w:val="009B5960"/>
    <w:rsid w:val="009D1124"/>
    <w:rsid w:val="00A17904"/>
    <w:rsid w:val="00A260FA"/>
    <w:rsid w:val="00A743CA"/>
    <w:rsid w:val="00A84999"/>
    <w:rsid w:val="00AB4458"/>
    <w:rsid w:val="00AF5A33"/>
    <w:rsid w:val="00B51AD2"/>
    <w:rsid w:val="00B61966"/>
    <w:rsid w:val="00B92211"/>
    <w:rsid w:val="00BF4935"/>
    <w:rsid w:val="00C17C4C"/>
    <w:rsid w:val="00C20F69"/>
    <w:rsid w:val="00C27DA8"/>
    <w:rsid w:val="00CC17D7"/>
    <w:rsid w:val="00CC5D9E"/>
    <w:rsid w:val="00CE59DC"/>
    <w:rsid w:val="00CF53B7"/>
    <w:rsid w:val="00E40C31"/>
    <w:rsid w:val="00E63D97"/>
    <w:rsid w:val="00EE5F6E"/>
    <w:rsid w:val="00F155E4"/>
    <w:rsid w:val="00F468D2"/>
    <w:rsid w:val="00F62CD6"/>
    <w:rsid w:val="00FD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4C4F1C"/>
  <w14:defaultImageDpi w14:val="32767"/>
  <w15:chartTrackingRefBased/>
  <w15:docId w15:val="{AD758709-30A5-4EC6-A0AD-791EE9E9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E4"/>
    <w:rPr>
      <w:rFonts w:ascii="Arial" w:hAnsi="Arial"/>
    </w:rPr>
  </w:style>
  <w:style w:type="paragraph" w:styleId="Heading1">
    <w:name w:val="heading 1"/>
    <w:basedOn w:val="Normal"/>
    <w:next w:val="Normal"/>
    <w:link w:val="Heading1Char"/>
    <w:uiPriority w:val="9"/>
    <w:qFormat/>
    <w:rsid w:val="00722DD5"/>
    <w:pPr>
      <w:keepNext/>
      <w:keepLines/>
      <w:spacing w:before="240" w:after="240"/>
      <w:outlineLvl w:val="0"/>
    </w:pPr>
    <w:rPr>
      <w:rFonts w:eastAsiaTheme="majorEastAsia" w:cstheme="majorBidi"/>
      <w:color w:val="5B737F" w:themeColor="accent3" w:themeShade="BF"/>
      <w:sz w:val="32"/>
      <w:szCs w:val="32"/>
    </w:rPr>
  </w:style>
  <w:style w:type="paragraph" w:styleId="Heading2">
    <w:name w:val="heading 2"/>
    <w:basedOn w:val="Normal"/>
    <w:next w:val="Normal"/>
    <w:link w:val="Heading2Char"/>
    <w:uiPriority w:val="9"/>
    <w:unhideWhenUsed/>
    <w:qFormat/>
    <w:rsid w:val="00722DD5"/>
    <w:pPr>
      <w:keepNext/>
      <w:keepLines/>
      <w:spacing w:before="40"/>
      <w:outlineLvl w:val="1"/>
    </w:pPr>
    <w:rPr>
      <w:rFonts w:eastAsiaTheme="majorEastAsia" w:cstheme="majorBidi"/>
      <w:color w:val="5B737F" w:themeColor="accent3" w:themeShade="BF"/>
      <w:sz w:val="26"/>
      <w:szCs w:val="26"/>
    </w:rPr>
  </w:style>
  <w:style w:type="paragraph" w:styleId="Heading3">
    <w:name w:val="heading 3"/>
    <w:basedOn w:val="Normal"/>
    <w:next w:val="Normal"/>
    <w:link w:val="Heading3Char"/>
    <w:uiPriority w:val="9"/>
    <w:unhideWhenUsed/>
    <w:qFormat/>
    <w:rsid w:val="001C0DD6"/>
    <w:pPr>
      <w:keepNext/>
      <w:keepLines/>
      <w:spacing w:before="40" w:after="0"/>
      <w:outlineLvl w:val="2"/>
    </w:pPr>
    <w:rPr>
      <w:rFonts w:asciiTheme="majorHAnsi" w:eastAsiaTheme="majorEastAsia" w:hAnsiTheme="majorHAnsi" w:cstheme="majorBidi"/>
      <w:color w:val="1C3C50" w:themeColor="accent2"/>
      <w:sz w:val="24"/>
      <w:szCs w:val="24"/>
    </w:rPr>
  </w:style>
  <w:style w:type="paragraph" w:styleId="Heading4">
    <w:name w:val="heading 4"/>
    <w:basedOn w:val="Normal"/>
    <w:next w:val="Normal"/>
    <w:link w:val="Heading4Char"/>
    <w:uiPriority w:val="9"/>
    <w:semiHidden/>
    <w:unhideWhenUsed/>
    <w:qFormat/>
    <w:rsid w:val="001C0DD6"/>
    <w:pPr>
      <w:keepNext/>
      <w:keepLines/>
      <w:spacing w:before="40" w:after="0"/>
      <w:outlineLvl w:val="3"/>
    </w:pPr>
    <w:rPr>
      <w:rFonts w:asciiTheme="majorHAnsi" w:eastAsiaTheme="majorEastAsia" w:hAnsiTheme="majorHAnsi" w:cstheme="majorBidi"/>
      <w:i/>
      <w:iCs/>
      <w:color w:val="629F44" w:themeColor="accent1"/>
    </w:rPr>
  </w:style>
  <w:style w:type="paragraph" w:styleId="Heading5">
    <w:name w:val="heading 5"/>
    <w:basedOn w:val="Normal"/>
    <w:next w:val="Normal"/>
    <w:link w:val="Heading5Char"/>
    <w:uiPriority w:val="9"/>
    <w:semiHidden/>
    <w:unhideWhenUsed/>
    <w:qFormat/>
    <w:rsid w:val="008006FB"/>
    <w:pPr>
      <w:keepNext/>
      <w:keepLines/>
      <w:spacing w:before="80" w:after="40"/>
      <w:outlineLvl w:val="4"/>
    </w:pPr>
    <w:rPr>
      <w:rFonts w:eastAsiaTheme="majorEastAsia" w:cstheme="majorBidi"/>
      <w:color w:val="497733" w:themeColor="accent1" w:themeShade="BF"/>
    </w:rPr>
  </w:style>
  <w:style w:type="paragraph" w:styleId="Heading6">
    <w:name w:val="heading 6"/>
    <w:basedOn w:val="Normal"/>
    <w:next w:val="Normal"/>
    <w:link w:val="Heading6Char"/>
    <w:uiPriority w:val="9"/>
    <w:semiHidden/>
    <w:unhideWhenUsed/>
    <w:qFormat/>
    <w:rsid w:val="00800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C8"/>
    <w:rPr>
      <w:color w:val="629F44" w:themeColor="hyperlink"/>
      <w:u w:val="single"/>
    </w:rPr>
  </w:style>
  <w:style w:type="character" w:styleId="UnresolvedMention">
    <w:name w:val="Unresolved Mention"/>
    <w:basedOn w:val="DefaultParagraphFont"/>
    <w:uiPriority w:val="99"/>
    <w:semiHidden/>
    <w:unhideWhenUsed/>
    <w:rsid w:val="00541DC8"/>
    <w:rPr>
      <w:color w:val="808080"/>
      <w:shd w:val="clear" w:color="auto" w:fill="E6E6E6"/>
    </w:rPr>
  </w:style>
  <w:style w:type="paragraph" w:styleId="Title">
    <w:name w:val="Title"/>
    <w:basedOn w:val="Normal"/>
    <w:next w:val="Normal"/>
    <w:link w:val="TitleChar"/>
    <w:uiPriority w:val="10"/>
    <w:qFormat/>
    <w:rsid w:val="006A4562"/>
    <w:pPr>
      <w:spacing w:after="0"/>
      <w:contextualSpacing/>
    </w:pPr>
    <w:rPr>
      <w:rFonts w:asciiTheme="majorHAnsi" w:eastAsiaTheme="majorEastAsia" w:hAnsiTheme="majorHAnsi" w:cstheme="majorBidi"/>
      <w:color w:val="1C3C50" w:themeColor="accent2"/>
      <w:spacing w:val="-10"/>
      <w:kern w:val="28"/>
      <w:sz w:val="56"/>
      <w:szCs w:val="56"/>
    </w:rPr>
  </w:style>
  <w:style w:type="character" w:customStyle="1" w:styleId="TitleChar">
    <w:name w:val="Title Char"/>
    <w:basedOn w:val="DefaultParagraphFont"/>
    <w:link w:val="Title"/>
    <w:uiPriority w:val="10"/>
    <w:rsid w:val="006A4562"/>
    <w:rPr>
      <w:rFonts w:asciiTheme="majorHAnsi" w:eastAsiaTheme="majorEastAsia" w:hAnsiTheme="majorHAnsi" w:cstheme="majorBidi"/>
      <w:color w:val="1C3C50" w:themeColor="accent2"/>
      <w:spacing w:val="-10"/>
      <w:kern w:val="28"/>
      <w:sz w:val="56"/>
      <w:szCs w:val="56"/>
    </w:rPr>
  </w:style>
  <w:style w:type="character" w:customStyle="1" w:styleId="Heading1Char">
    <w:name w:val="Heading 1 Char"/>
    <w:basedOn w:val="DefaultParagraphFont"/>
    <w:link w:val="Heading1"/>
    <w:uiPriority w:val="9"/>
    <w:rsid w:val="00722DD5"/>
    <w:rPr>
      <w:rFonts w:ascii="Arial" w:eastAsiaTheme="majorEastAsia" w:hAnsi="Arial" w:cstheme="majorBidi"/>
      <w:color w:val="5B737F" w:themeColor="accent3" w:themeShade="BF"/>
      <w:sz w:val="32"/>
      <w:szCs w:val="32"/>
    </w:rPr>
  </w:style>
  <w:style w:type="character" w:customStyle="1" w:styleId="Heading3Char">
    <w:name w:val="Heading 3 Char"/>
    <w:basedOn w:val="DefaultParagraphFont"/>
    <w:link w:val="Heading3"/>
    <w:uiPriority w:val="9"/>
    <w:rsid w:val="001C0DD6"/>
    <w:rPr>
      <w:rFonts w:asciiTheme="majorHAnsi" w:eastAsiaTheme="majorEastAsia" w:hAnsiTheme="majorHAnsi" w:cstheme="majorBidi"/>
      <w:color w:val="1C3C50" w:themeColor="accent2"/>
      <w:sz w:val="24"/>
      <w:szCs w:val="24"/>
    </w:rPr>
  </w:style>
  <w:style w:type="character" w:customStyle="1" w:styleId="Heading2Char">
    <w:name w:val="Heading 2 Char"/>
    <w:basedOn w:val="DefaultParagraphFont"/>
    <w:link w:val="Heading2"/>
    <w:uiPriority w:val="9"/>
    <w:rsid w:val="00722DD5"/>
    <w:rPr>
      <w:rFonts w:ascii="Arial" w:eastAsiaTheme="majorEastAsia" w:hAnsi="Arial" w:cstheme="majorBidi"/>
      <w:color w:val="5B737F" w:themeColor="accent3" w:themeShade="BF"/>
      <w:sz w:val="26"/>
      <w:szCs w:val="26"/>
    </w:rPr>
  </w:style>
  <w:style w:type="character" w:customStyle="1" w:styleId="Heading4Char">
    <w:name w:val="Heading 4 Char"/>
    <w:basedOn w:val="DefaultParagraphFont"/>
    <w:link w:val="Heading4"/>
    <w:uiPriority w:val="9"/>
    <w:semiHidden/>
    <w:rsid w:val="001C0DD6"/>
    <w:rPr>
      <w:rFonts w:asciiTheme="majorHAnsi" w:eastAsiaTheme="majorEastAsia" w:hAnsiTheme="majorHAnsi" w:cstheme="majorBidi"/>
      <w:i/>
      <w:iCs/>
      <w:color w:val="629F44" w:themeColor="accent1"/>
    </w:rPr>
  </w:style>
  <w:style w:type="paragraph" w:styleId="NoSpacing">
    <w:name w:val="No Spacing"/>
    <w:uiPriority w:val="1"/>
    <w:rsid w:val="001C0DD6"/>
    <w:pPr>
      <w:spacing w:after="0"/>
    </w:pPr>
  </w:style>
  <w:style w:type="character" w:styleId="SubtleEmphasis">
    <w:name w:val="Subtle Emphasis"/>
    <w:basedOn w:val="DefaultParagraphFont"/>
    <w:uiPriority w:val="19"/>
    <w:qFormat/>
    <w:rsid w:val="001C0DD6"/>
    <w:rPr>
      <w:i/>
      <w:iCs/>
      <w:color w:val="404040" w:themeColor="text1" w:themeTint="BF"/>
    </w:rPr>
  </w:style>
  <w:style w:type="paragraph" w:styleId="Header">
    <w:name w:val="header"/>
    <w:basedOn w:val="Normal"/>
    <w:link w:val="HeaderChar"/>
    <w:uiPriority w:val="99"/>
    <w:unhideWhenUsed/>
    <w:rsid w:val="009808D6"/>
    <w:pPr>
      <w:tabs>
        <w:tab w:val="center" w:pos="4680"/>
        <w:tab w:val="right" w:pos="9360"/>
      </w:tabs>
      <w:spacing w:after="0"/>
    </w:pPr>
  </w:style>
  <w:style w:type="character" w:customStyle="1" w:styleId="HeaderChar">
    <w:name w:val="Header Char"/>
    <w:basedOn w:val="DefaultParagraphFont"/>
    <w:link w:val="Header"/>
    <w:uiPriority w:val="99"/>
    <w:rsid w:val="009808D6"/>
  </w:style>
  <w:style w:type="paragraph" w:styleId="Footer">
    <w:name w:val="footer"/>
    <w:basedOn w:val="Normal"/>
    <w:link w:val="FooterChar"/>
    <w:uiPriority w:val="99"/>
    <w:unhideWhenUsed/>
    <w:rsid w:val="009808D6"/>
    <w:pPr>
      <w:tabs>
        <w:tab w:val="center" w:pos="4680"/>
        <w:tab w:val="right" w:pos="9360"/>
      </w:tabs>
      <w:spacing w:after="0"/>
    </w:pPr>
  </w:style>
  <w:style w:type="character" w:customStyle="1" w:styleId="FooterChar">
    <w:name w:val="Footer Char"/>
    <w:basedOn w:val="DefaultParagraphFont"/>
    <w:link w:val="Footer"/>
    <w:uiPriority w:val="99"/>
    <w:rsid w:val="009808D6"/>
  </w:style>
  <w:style w:type="table" w:styleId="TableGrid">
    <w:name w:val="Table Grid"/>
    <w:basedOn w:val="TableNormal"/>
    <w:uiPriority w:val="39"/>
    <w:rsid w:val="009808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AIRA Table"/>
    <w:basedOn w:val="TableNormal"/>
    <w:uiPriority w:val="48"/>
    <w:rsid w:val="009808D6"/>
    <w:pPr>
      <w:spacing w:after="0"/>
    </w:pPr>
    <w:tblPr>
      <w:tblStyleRowBandSize w:val="1"/>
      <w:tblStyleColBandSize w:val="1"/>
      <w:tblBorders>
        <w:top w:val="single" w:sz="4" w:space="0" w:color="1C3C50" w:themeColor="accent2"/>
        <w:left w:val="single" w:sz="4" w:space="0" w:color="1C3C50" w:themeColor="accent2"/>
        <w:bottom w:val="single" w:sz="4" w:space="0" w:color="1C3C50" w:themeColor="accent2"/>
        <w:right w:val="single" w:sz="4" w:space="0" w:color="1C3C50" w:themeColor="accent2"/>
      </w:tblBorders>
    </w:tblPr>
    <w:tblStylePr w:type="firstRow">
      <w:rPr>
        <w:b/>
        <w:bCs/>
        <w:color w:val="FFFFFF" w:themeColor="background1"/>
      </w:rPr>
      <w:tblPr/>
      <w:tcPr>
        <w:shd w:val="clear" w:color="auto" w:fill="1C3C50" w:themeFill="accent2"/>
      </w:tcPr>
    </w:tblStylePr>
    <w:tblStylePr w:type="lastRow">
      <w:rPr>
        <w:b/>
        <w:bCs/>
      </w:rPr>
      <w:tblPr/>
      <w:tcPr>
        <w:tcBorders>
          <w:top w:val="double" w:sz="4" w:space="0" w:color="1C3C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C50" w:themeColor="accent2"/>
          <w:right w:val="single" w:sz="4" w:space="0" w:color="1C3C50" w:themeColor="accent2"/>
        </w:tcBorders>
      </w:tcPr>
    </w:tblStylePr>
    <w:tblStylePr w:type="band1Horz">
      <w:tblPr/>
      <w:tcPr>
        <w:shd w:val="clear" w:color="auto" w:fill="F2F2F2" w:themeFill="accent6"/>
      </w:tcPr>
    </w:tblStylePr>
    <w:tblStylePr w:type="band2Horz">
      <w:tblPr/>
      <w:tcPr>
        <w:shd w:val="clear" w:color="auto" w:fill="CCD5DA" w:themeFill="accent3" w:themeFillTint="6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C50" w:themeColor="accent2"/>
          <w:left w:val="nil"/>
        </w:tcBorders>
      </w:tcPr>
    </w:tblStylePr>
    <w:tblStylePr w:type="swCell">
      <w:tblPr/>
      <w:tcPr>
        <w:tcBorders>
          <w:top w:val="double" w:sz="4" w:space="0" w:color="1C3C50" w:themeColor="accent2"/>
          <w:right w:val="nil"/>
        </w:tcBorders>
      </w:tcPr>
    </w:tblStylePr>
  </w:style>
  <w:style w:type="character" w:styleId="Strong">
    <w:name w:val="Strong"/>
    <w:aliases w:val="Tables &amp; Figures"/>
    <w:basedOn w:val="DefaultParagraphFont"/>
    <w:uiPriority w:val="22"/>
    <w:qFormat/>
    <w:rsid w:val="00E40C31"/>
    <w:rPr>
      <w:rFonts w:asciiTheme="minorHAnsi" w:hAnsiTheme="minorHAnsi"/>
      <w:b/>
      <w:bCs/>
      <w:color w:val="1C3C50" w:themeColor="accent2"/>
      <w:sz w:val="22"/>
    </w:rPr>
  </w:style>
  <w:style w:type="paragraph" w:styleId="ListParagraph">
    <w:name w:val="List Paragraph"/>
    <w:aliases w:val="Indented Paragraph"/>
    <w:basedOn w:val="Normal"/>
    <w:uiPriority w:val="34"/>
    <w:qFormat/>
    <w:rsid w:val="00E40C31"/>
    <w:pPr>
      <w:ind w:left="720"/>
      <w:contextualSpacing/>
    </w:pPr>
  </w:style>
  <w:style w:type="character" w:styleId="Emphasis">
    <w:name w:val="Emphasis"/>
    <w:basedOn w:val="DefaultParagraphFont"/>
    <w:uiPriority w:val="20"/>
    <w:qFormat/>
    <w:rsid w:val="00E40C31"/>
    <w:rPr>
      <w:i/>
      <w:iCs/>
      <w:color w:val="629F44" w:themeColor="accent1"/>
    </w:rPr>
  </w:style>
  <w:style w:type="paragraph" w:styleId="FootnoteText">
    <w:name w:val="footnote text"/>
    <w:basedOn w:val="Normal"/>
    <w:link w:val="FootnoteTextChar"/>
    <w:uiPriority w:val="99"/>
    <w:semiHidden/>
    <w:unhideWhenUsed/>
    <w:rsid w:val="000775B6"/>
    <w:pPr>
      <w:spacing w:after="0"/>
    </w:pPr>
    <w:rPr>
      <w:sz w:val="20"/>
      <w:szCs w:val="20"/>
    </w:rPr>
  </w:style>
  <w:style w:type="character" w:customStyle="1" w:styleId="FootnoteTextChar">
    <w:name w:val="Footnote Text Char"/>
    <w:basedOn w:val="DefaultParagraphFont"/>
    <w:link w:val="FootnoteText"/>
    <w:uiPriority w:val="99"/>
    <w:semiHidden/>
    <w:rsid w:val="000775B6"/>
    <w:rPr>
      <w:sz w:val="20"/>
      <w:szCs w:val="20"/>
    </w:rPr>
  </w:style>
  <w:style w:type="character" w:styleId="FootnoteReference">
    <w:name w:val="footnote reference"/>
    <w:basedOn w:val="DefaultParagraphFont"/>
    <w:uiPriority w:val="99"/>
    <w:semiHidden/>
    <w:unhideWhenUsed/>
    <w:rsid w:val="000775B6"/>
    <w:rPr>
      <w:vertAlign w:val="superscript"/>
    </w:rPr>
  </w:style>
  <w:style w:type="paragraph" w:styleId="TOCHeading">
    <w:name w:val="TOC Heading"/>
    <w:basedOn w:val="Heading1"/>
    <w:next w:val="Normal"/>
    <w:uiPriority w:val="39"/>
    <w:unhideWhenUsed/>
    <w:qFormat/>
    <w:rsid w:val="000775B6"/>
    <w:pPr>
      <w:spacing w:line="259" w:lineRule="auto"/>
      <w:outlineLvl w:val="9"/>
    </w:pPr>
    <w:rPr>
      <w:color w:val="497733" w:themeColor="accent1" w:themeShade="BF"/>
    </w:rPr>
  </w:style>
  <w:style w:type="paragraph" w:styleId="TOC1">
    <w:name w:val="toc 1"/>
    <w:basedOn w:val="Normal"/>
    <w:next w:val="Normal"/>
    <w:autoRedefine/>
    <w:uiPriority w:val="39"/>
    <w:unhideWhenUsed/>
    <w:rsid w:val="000775B6"/>
    <w:pPr>
      <w:spacing w:after="100"/>
    </w:pPr>
  </w:style>
  <w:style w:type="paragraph" w:styleId="TOC2">
    <w:name w:val="toc 2"/>
    <w:basedOn w:val="Normal"/>
    <w:next w:val="Normal"/>
    <w:autoRedefine/>
    <w:uiPriority w:val="39"/>
    <w:unhideWhenUsed/>
    <w:rsid w:val="000775B6"/>
    <w:pPr>
      <w:spacing w:after="100"/>
      <w:ind w:left="220"/>
    </w:pPr>
  </w:style>
  <w:style w:type="paragraph" w:styleId="TOC3">
    <w:name w:val="toc 3"/>
    <w:basedOn w:val="Normal"/>
    <w:next w:val="Normal"/>
    <w:autoRedefine/>
    <w:uiPriority w:val="39"/>
    <w:unhideWhenUsed/>
    <w:rsid w:val="000775B6"/>
    <w:pPr>
      <w:spacing w:after="100"/>
      <w:ind w:left="440"/>
    </w:pPr>
  </w:style>
  <w:style w:type="paragraph" w:styleId="Quote">
    <w:name w:val="Quote"/>
    <w:basedOn w:val="Normal"/>
    <w:next w:val="Normal"/>
    <w:link w:val="QuoteChar"/>
    <w:uiPriority w:val="29"/>
    <w:qFormat/>
    <w:rsid w:val="000E31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31F9"/>
    <w:rPr>
      <w:i/>
      <w:iCs/>
      <w:color w:val="404040" w:themeColor="text1" w:themeTint="BF"/>
    </w:rPr>
  </w:style>
  <w:style w:type="table" w:customStyle="1" w:styleId="AIRA2">
    <w:name w:val="AIRA 2"/>
    <w:basedOn w:val="TableNormal"/>
    <w:uiPriority w:val="99"/>
    <w:rsid w:val="005F212D"/>
    <w:pPr>
      <w:spacing w:after="0"/>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1C3C50" w:themeFill="accent2"/>
      </w:tcPr>
    </w:tblStylePr>
    <w:tblStylePr w:type="band1Horz">
      <w:tblPr/>
      <w:tcPr>
        <w:shd w:val="clear" w:color="auto" w:fill="F2F2F2" w:themeFill="background1" w:themeFillShade="F2"/>
      </w:tcPr>
    </w:tblStylePr>
    <w:tblStylePr w:type="band2Horz">
      <w:tblPr/>
      <w:tcPr>
        <w:shd w:val="clear" w:color="auto" w:fill="CCD5DA" w:themeFill="accent3" w:themeFillTint="66"/>
      </w:tcPr>
    </w:tblStylePr>
  </w:style>
  <w:style w:type="character" w:customStyle="1" w:styleId="Heading5Char">
    <w:name w:val="Heading 5 Char"/>
    <w:basedOn w:val="DefaultParagraphFont"/>
    <w:link w:val="Heading5"/>
    <w:uiPriority w:val="9"/>
    <w:semiHidden/>
    <w:rsid w:val="008006FB"/>
    <w:rPr>
      <w:rFonts w:eastAsiaTheme="majorEastAsia" w:cstheme="majorBidi"/>
      <w:color w:val="497733" w:themeColor="accent1" w:themeShade="BF"/>
    </w:rPr>
  </w:style>
  <w:style w:type="character" w:customStyle="1" w:styleId="Heading6Char">
    <w:name w:val="Heading 6 Char"/>
    <w:basedOn w:val="DefaultParagraphFont"/>
    <w:link w:val="Heading6"/>
    <w:uiPriority w:val="9"/>
    <w:semiHidden/>
    <w:rsid w:val="00800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FB"/>
    <w:rPr>
      <w:rFonts w:eastAsiaTheme="majorEastAsia" w:cstheme="majorBidi"/>
      <w:color w:val="272727" w:themeColor="text1" w:themeTint="D8"/>
    </w:rPr>
  </w:style>
  <w:style w:type="paragraph" w:styleId="Subtitle">
    <w:name w:val="Subtitle"/>
    <w:basedOn w:val="Normal"/>
    <w:next w:val="Normal"/>
    <w:link w:val="SubtitleChar"/>
    <w:uiPriority w:val="11"/>
    <w:rsid w:val="008006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FB"/>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sid w:val="008006FB"/>
    <w:rPr>
      <w:i/>
      <w:iCs/>
      <w:color w:val="497733" w:themeColor="accent1" w:themeShade="BF"/>
    </w:rPr>
  </w:style>
  <w:style w:type="paragraph" w:styleId="IntenseQuote">
    <w:name w:val="Intense Quote"/>
    <w:basedOn w:val="Normal"/>
    <w:next w:val="Normal"/>
    <w:link w:val="IntenseQuoteChar"/>
    <w:uiPriority w:val="30"/>
    <w:rsid w:val="008006FB"/>
    <w:pPr>
      <w:pBdr>
        <w:top w:val="single" w:sz="4" w:space="10" w:color="497733" w:themeColor="accent1" w:themeShade="BF"/>
        <w:bottom w:val="single" w:sz="4" w:space="10" w:color="497733" w:themeColor="accent1" w:themeShade="BF"/>
      </w:pBdr>
      <w:spacing w:before="360" w:after="360"/>
      <w:ind w:left="864" w:right="864"/>
      <w:jc w:val="center"/>
    </w:pPr>
    <w:rPr>
      <w:i/>
      <w:iCs/>
      <w:color w:val="497733" w:themeColor="accent1" w:themeShade="BF"/>
    </w:rPr>
  </w:style>
  <w:style w:type="character" w:customStyle="1" w:styleId="IntenseQuoteChar">
    <w:name w:val="Intense Quote Char"/>
    <w:basedOn w:val="DefaultParagraphFont"/>
    <w:link w:val="IntenseQuote"/>
    <w:uiPriority w:val="30"/>
    <w:rsid w:val="008006FB"/>
    <w:rPr>
      <w:i/>
      <w:iCs/>
      <w:color w:val="497733" w:themeColor="accent1" w:themeShade="BF"/>
    </w:rPr>
  </w:style>
  <w:style w:type="character" w:styleId="IntenseReference">
    <w:name w:val="Intense Reference"/>
    <w:basedOn w:val="DefaultParagraphFont"/>
    <w:uiPriority w:val="32"/>
    <w:rsid w:val="008006FB"/>
    <w:rPr>
      <w:b/>
      <w:bCs/>
      <w:smallCaps/>
      <w:color w:val="497733" w:themeColor="accent1" w:themeShade="BF"/>
      <w:spacing w:val="5"/>
    </w:rPr>
  </w:style>
  <w:style w:type="paragraph" w:styleId="NormalWeb">
    <w:name w:val="Normal (Web)"/>
    <w:basedOn w:val="Normal"/>
    <w:uiPriority w:val="99"/>
    <w:semiHidden/>
    <w:unhideWhenUsed/>
    <w:rsid w:val="00192BB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F3B89"/>
    <w:rPr>
      <w:sz w:val="16"/>
      <w:szCs w:val="16"/>
    </w:rPr>
  </w:style>
  <w:style w:type="paragraph" w:styleId="CommentText">
    <w:name w:val="annotation text"/>
    <w:basedOn w:val="Normal"/>
    <w:link w:val="CommentTextChar"/>
    <w:uiPriority w:val="99"/>
    <w:unhideWhenUsed/>
    <w:rsid w:val="005F3B89"/>
    <w:rPr>
      <w:sz w:val="20"/>
      <w:szCs w:val="20"/>
    </w:rPr>
  </w:style>
  <w:style w:type="character" w:customStyle="1" w:styleId="CommentTextChar">
    <w:name w:val="Comment Text Char"/>
    <w:basedOn w:val="DefaultParagraphFont"/>
    <w:link w:val="CommentText"/>
    <w:uiPriority w:val="99"/>
    <w:rsid w:val="005F3B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B89"/>
    <w:rPr>
      <w:b/>
      <w:bCs/>
    </w:rPr>
  </w:style>
  <w:style w:type="character" w:customStyle="1" w:styleId="CommentSubjectChar">
    <w:name w:val="Comment Subject Char"/>
    <w:basedOn w:val="CommentTextChar"/>
    <w:link w:val="CommentSubject"/>
    <w:uiPriority w:val="99"/>
    <w:semiHidden/>
    <w:rsid w:val="005F3B8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8793">
      <w:bodyDiv w:val="1"/>
      <w:marLeft w:val="0"/>
      <w:marRight w:val="0"/>
      <w:marTop w:val="0"/>
      <w:marBottom w:val="0"/>
      <w:divBdr>
        <w:top w:val="none" w:sz="0" w:space="0" w:color="auto"/>
        <w:left w:val="none" w:sz="0" w:space="0" w:color="auto"/>
        <w:bottom w:val="none" w:sz="0" w:space="0" w:color="auto"/>
        <w:right w:val="none" w:sz="0" w:space="0" w:color="auto"/>
      </w:divBdr>
    </w:div>
    <w:div w:id="898173937">
      <w:bodyDiv w:val="1"/>
      <w:marLeft w:val="0"/>
      <w:marRight w:val="0"/>
      <w:marTop w:val="0"/>
      <w:marBottom w:val="0"/>
      <w:divBdr>
        <w:top w:val="none" w:sz="0" w:space="0" w:color="auto"/>
        <w:left w:val="none" w:sz="0" w:space="0" w:color="auto"/>
        <w:bottom w:val="none" w:sz="0" w:space="0" w:color="auto"/>
        <w:right w:val="none" w:sz="0" w:space="0" w:color="auto"/>
      </w:divBdr>
    </w:div>
    <w:div w:id="1184397504">
      <w:bodyDiv w:val="1"/>
      <w:marLeft w:val="0"/>
      <w:marRight w:val="0"/>
      <w:marTop w:val="0"/>
      <w:marBottom w:val="0"/>
      <w:divBdr>
        <w:top w:val="none" w:sz="0" w:space="0" w:color="auto"/>
        <w:left w:val="none" w:sz="0" w:space="0" w:color="auto"/>
        <w:bottom w:val="none" w:sz="0" w:space="0" w:color="auto"/>
        <w:right w:val="none" w:sz="0" w:space="0" w:color="auto"/>
      </w:divBdr>
    </w:div>
    <w:div w:id="1307662271">
      <w:bodyDiv w:val="1"/>
      <w:marLeft w:val="0"/>
      <w:marRight w:val="0"/>
      <w:marTop w:val="0"/>
      <w:marBottom w:val="0"/>
      <w:divBdr>
        <w:top w:val="none" w:sz="0" w:space="0" w:color="auto"/>
        <w:left w:val="none" w:sz="0" w:space="0" w:color="auto"/>
        <w:bottom w:val="none" w:sz="0" w:space="0" w:color="auto"/>
        <w:right w:val="none" w:sz="0" w:space="0" w:color="auto"/>
      </w:divBdr>
    </w:div>
    <w:div w:id="1540433718">
      <w:bodyDiv w:val="1"/>
      <w:marLeft w:val="0"/>
      <w:marRight w:val="0"/>
      <w:marTop w:val="0"/>
      <w:marBottom w:val="0"/>
      <w:divBdr>
        <w:top w:val="none" w:sz="0" w:space="0" w:color="auto"/>
        <w:left w:val="none" w:sz="0" w:space="0" w:color="auto"/>
        <w:bottom w:val="none" w:sz="0" w:space="0" w:color="auto"/>
        <w:right w:val="none" w:sz="0" w:space="0" w:color="auto"/>
      </w:divBdr>
    </w:div>
    <w:div w:id="2065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Bunker\OneDrive%20-%20American%20Immunization%20Registry%20Association\Documents\Custom%20Office%20Templates\IVC%20Meeting%20-%20Bordeaux%202025%20Template.dotx" TargetMode="External"/></Relationships>
</file>

<file path=word/theme/theme1.xml><?xml version="1.0" encoding="utf-8"?>
<a:theme xmlns:a="http://schemas.openxmlformats.org/drawingml/2006/main" name="Office Theme">
  <a:themeElements>
    <a:clrScheme name="AIRA Main Style">
      <a:dk1>
        <a:sysClr val="windowText" lastClr="000000"/>
      </a:dk1>
      <a:lt1>
        <a:sysClr val="window" lastClr="FFFFFF"/>
      </a:lt1>
      <a:dk2>
        <a:srgbClr val="1C3C50"/>
      </a:dk2>
      <a:lt2>
        <a:srgbClr val="CCCCCB"/>
      </a:lt2>
      <a:accent1>
        <a:srgbClr val="629F44"/>
      </a:accent1>
      <a:accent2>
        <a:srgbClr val="1C3C50"/>
      </a:accent2>
      <a:accent3>
        <a:srgbClr val="8098A4"/>
      </a:accent3>
      <a:accent4>
        <a:srgbClr val="C9E2CA"/>
      </a:accent4>
      <a:accent5>
        <a:srgbClr val="ECBC0A"/>
      </a:accent5>
      <a:accent6>
        <a:srgbClr val="F2F2F2"/>
      </a:accent6>
      <a:hlink>
        <a:srgbClr val="629F44"/>
      </a:hlink>
      <a:folHlink>
        <a:srgbClr val="629F44"/>
      </a:folHlink>
    </a:clrScheme>
    <a:fontScheme name="AIRA Main">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5309-AB51-407B-A968-F8BDF4B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IVC Meeting - Bordeaux 2025 Template.dotx</Template>
  <TotalTime>136</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Bunker</dc:creator>
  <cp:keywords/>
  <dc:description/>
  <cp:lastModifiedBy>Nathan Bunker</cp:lastModifiedBy>
  <cp:revision>7</cp:revision>
  <cp:lastPrinted>2025-02-18T18:07:00Z</cp:lastPrinted>
  <dcterms:created xsi:type="dcterms:W3CDTF">2025-02-18T20:27:00Z</dcterms:created>
  <dcterms:modified xsi:type="dcterms:W3CDTF">2025-02-20T13:31:00Z</dcterms:modified>
</cp:coreProperties>
</file>